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AC78B9" w14:textId="77777777" w:rsidR="0046533B" w:rsidRDefault="0046533B" w:rsidP="0046533B">
      <w:pPr>
        <w:pStyle w:val="Tre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Kraków, dnia 14 maja 2026 roku</w:t>
      </w:r>
    </w:p>
    <w:p w14:paraId="59A004D5" w14:textId="77777777" w:rsidR="0046533B" w:rsidRDefault="0046533B" w:rsidP="0046533B">
      <w:pPr>
        <w:pStyle w:val="Tre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AE63EFC" w14:textId="77777777" w:rsidR="0046533B" w:rsidRDefault="0046533B" w:rsidP="0046533B">
      <w:pPr>
        <w:pStyle w:val="Tre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0CBAB80" w14:textId="77777777" w:rsidR="0046533B" w:rsidRDefault="0046533B" w:rsidP="0046533B">
      <w:pPr>
        <w:pStyle w:val="Tre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07F192E" w14:textId="77777777" w:rsidR="0046533B" w:rsidRDefault="0046533B" w:rsidP="0046533B">
      <w:pPr>
        <w:pStyle w:val="Tre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NOTATKA</w:t>
      </w:r>
    </w:p>
    <w:p w14:paraId="76F5BEB8" w14:textId="77777777" w:rsidR="0046533B" w:rsidRDefault="0046533B" w:rsidP="0046533B">
      <w:pPr>
        <w:pStyle w:val="Tre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ze spotkania sieciującego</w:t>
      </w:r>
    </w:p>
    <w:p w14:paraId="4CA27DD9" w14:textId="77777777" w:rsidR="0046533B" w:rsidRDefault="0046533B" w:rsidP="0046533B">
      <w:pPr>
        <w:pStyle w:val="Tre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dla krakowskich podmiotów zaangażowanych w działania na rzecz obywateli Ukrainy</w:t>
      </w:r>
    </w:p>
    <w:p w14:paraId="10C2C1FB" w14:textId="77777777" w:rsidR="0046533B" w:rsidRDefault="0046533B" w:rsidP="0046533B">
      <w:pPr>
        <w:pStyle w:val="Tre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2623555" w14:textId="77777777" w:rsidR="00CD5F8E" w:rsidRPr="00416AB9" w:rsidRDefault="00CD5F8E" w:rsidP="00CD5F8E">
      <w:pPr>
        <w:pStyle w:val="Tre"/>
        <w:jc w:val="both"/>
        <w:rPr>
          <w:rFonts w:ascii="Times New Roman" w:eastAsia="Times New Roman" w:hAnsi="Times New Roman" w:cs="Times New Roman"/>
          <w:i/>
          <w:iCs/>
          <w:sz w:val="20"/>
          <w:szCs w:val="20"/>
        </w:rPr>
      </w:pPr>
      <w:r w:rsidRPr="00416AB9">
        <w:rPr>
          <w:rFonts w:ascii="Times New Roman" w:eastAsia="Times New Roman" w:hAnsi="Times New Roman" w:cs="Times New Roman"/>
          <w:i/>
          <w:iCs/>
          <w:sz w:val="20"/>
          <w:szCs w:val="20"/>
        </w:rPr>
        <w:t>Spotkania Sieci Krakowskich Organizacji Działających na rzecz Cudzoziemców są częścią projektu finansowanego ze środków Unii Europejskiej - Program Równych Praw realizowany przez Fundację im. Stefana Batorego.</w:t>
      </w:r>
    </w:p>
    <w:p w14:paraId="5CA4BA1F" w14:textId="77777777" w:rsidR="00CD5F8E" w:rsidRDefault="00CD5F8E" w:rsidP="00CD5F8E">
      <w:pPr>
        <w:pStyle w:val="Tre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A986CFD" w14:textId="77777777" w:rsidR="0046533B" w:rsidRDefault="0046533B" w:rsidP="0046533B">
      <w:pPr>
        <w:pStyle w:val="Tre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499DF3A" w14:textId="77777777" w:rsidR="0046533B" w:rsidRDefault="0046533B" w:rsidP="0046533B">
      <w:pPr>
        <w:pStyle w:val="Tre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E15B28C" w14:textId="77777777" w:rsidR="0046533B" w:rsidRDefault="0046533B" w:rsidP="0046533B">
      <w:pPr>
        <w:pStyle w:val="Tre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W dniu 14 maja 2026 roku odby</w:t>
      </w:r>
      <w:r>
        <w:rPr>
          <w:rFonts w:ascii="Times New Roman" w:hAnsi="Times New Roman"/>
          <w:sz w:val="24"/>
          <w:szCs w:val="24"/>
        </w:rPr>
        <w:t>ło się kolejne spotkanie sieciujące dla podmiotów zaangażowanych w działania na rzecz obywateli Ukrainy, zorganizowane przez Centrum Pomocy Prawnej im. Haliny Nieć.</w:t>
      </w:r>
    </w:p>
    <w:p w14:paraId="216F9614" w14:textId="77777777" w:rsidR="0046533B" w:rsidRDefault="0046533B" w:rsidP="0046533B">
      <w:pPr>
        <w:pStyle w:val="Tre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0DD426C" w14:textId="77777777" w:rsidR="0046533B" w:rsidRDefault="0046533B" w:rsidP="0046533B">
      <w:pPr>
        <w:pStyle w:val="Tre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Spotkanie odby</w:t>
      </w:r>
      <w:r>
        <w:rPr>
          <w:rFonts w:ascii="Times New Roman" w:hAnsi="Times New Roman"/>
          <w:sz w:val="24"/>
          <w:szCs w:val="24"/>
        </w:rPr>
        <w:t>ło się w siedzibie Centrum Wielokulturowego w Krakowie.</w:t>
      </w:r>
    </w:p>
    <w:p w14:paraId="534A1C2C" w14:textId="77777777" w:rsidR="0046533B" w:rsidRDefault="0046533B" w:rsidP="0046533B">
      <w:pPr>
        <w:pStyle w:val="Tre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D27B640" w14:textId="77777777" w:rsidR="0046533B" w:rsidRDefault="0046533B" w:rsidP="0046533B">
      <w:pPr>
        <w:pStyle w:val="Tre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W spotkaniu wzi</w:t>
      </w:r>
      <w:r>
        <w:rPr>
          <w:rFonts w:ascii="Times New Roman" w:hAnsi="Times New Roman"/>
          <w:sz w:val="24"/>
          <w:szCs w:val="24"/>
        </w:rPr>
        <w:t xml:space="preserve">ęło udział 9 osób reprezentujących 7 organizacji. </w:t>
      </w:r>
    </w:p>
    <w:p w14:paraId="57878F2A" w14:textId="77777777" w:rsidR="0046533B" w:rsidRDefault="0046533B" w:rsidP="0046533B">
      <w:pPr>
        <w:pStyle w:val="Tre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68C16E7" w14:textId="77777777" w:rsidR="0046533B" w:rsidRDefault="0046533B" w:rsidP="0046533B">
      <w:pPr>
        <w:pStyle w:val="Tre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7574AD3" w14:textId="77777777" w:rsidR="0046533B" w:rsidRDefault="0046533B" w:rsidP="0046533B">
      <w:pPr>
        <w:pStyle w:val="Tre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Spotkanie rozpocz</w:t>
      </w:r>
      <w:r>
        <w:rPr>
          <w:rFonts w:ascii="Times New Roman" w:hAnsi="Times New Roman"/>
          <w:sz w:val="24"/>
          <w:szCs w:val="24"/>
        </w:rPr>
        <w:t>ęło się od prezentacji przygotowanej przez prawników CPPHN poświęconej tematyce legalizacji pobytu obywateli Ukrainy, ze szczególnym uwzględnieniem beneficjentów ochrony czasowej. W trakcie prezentacji omówiono:</w:t>
      </w:r>
    </w:p>
    <w:p w14:paraId="7ADE4F40" w14:textId="77777777" w:rsidR="0046533B" w:rsidRDefault="0046533B" w:rsidP="0046533B">
      <w:pPr>
        <w:pStyle w:val="Tre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D9338D8" w14:textId="77777777" w:rsidR="0046533B" w:rsidRDefault="0046533B" w:rsidP="0046533B">
      <w:pPr>
        <w:pStyle w:val="Tre"/>
        <w:numPr>
          <w:ilvl w:val="0"/>
          <w:numId w:val="38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zezwolenia na pobyt czasowy dla beneficjentów ochrony czasowej (PESEL UKR): zezwolenia na pobyt czasowy i pracę, zezwolenia na pobyt czasowy w celu prowadzenia działalności gospodarczej oraz w celu łączenia rodzin, karty „CUKR”</w:t>
      </w:r>
    </w:p>
    <w:p w14:paraId="53F89434" w14:textId="77777777" w:rsidR="0046533B" w:rsidRDefault="0046533B" w:rsidP="0046533B">
      <w:pPr>
        <w:pStyle w:val="Tre"/>
        <w:numPr>
          <w:ilvl w:val="0"/>
          <w:numId w:val="38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zezwolenia na pobyt czasowy dla obywateli Ukrainy nie korzystających z ochrony czasowej, w na podstawie celów pobytowych nauka, inne okoliczności</w:t>
      </w:r>
    </w:p>
    <w:p w14:paraId="025A71A6" w14:textId="77777777" w:rsidR="0046533B" w:rsidRDefault="0046533B" w:rsidP="0046533B">
      <w:pPr>
        <w:pStyle w:val="Tre"/>
        <w:numPr>
          <w:ilvl w:val="0"/>
          <w:numId w:val="38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ochrona międzynarodowa: status uchodźcy, ochrona uzupełniająca</w:t>
      </w:r>
    </w:p>
    <w:p w14:paraId="62C6B037" w14:textId="77777777" w:rsidR="0046533B" w:rsidRDefault="0046533B" w:rsidP="0046533B">
      <w:pPr>
        <w:pStyle w:val="Tre"/>
        <w:numPr>
          <w:ilvl w:val="0"/>
          <w:numId w:val="38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zezwolenie na pobyt humanitarny, zezwolenie na pobyt tolerowany w ramach postępowania o zobowiązanie do powrotu</w:t>
      </w:r>
    </w:p>
    <w:p w14:paraId="7B630FB0" w14:textId="77777777" w:rsidR="0046533B" w:rsidRDefault="0046533B" w:rsidP="0046533B">
      <w:pPr>
        <w:pStyle w:val="Tre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25DBE63" w14:textId="77777777" w:rsidR="0046533B" w:rsidRDefault="0046533B" w:rsidP="0046533B">
      <w:pPr>
        <w:pStyle w:val="Tre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W dalszej kolejno</w:t>
      </w:r>
      <w:r>
        <w:rPr>
          <w:rFonts w:ascii="Times New Roman" w:hAnsi="Times New Roman"/>
          <w:sz w:val="24"/>
          <w:szCs w:val="24"/>
        </w:rPr>
        <w:t>ści przedstawiciele CPPHN przedstawili zakres aktualnych działań Centrum na rzecz beneficjentów ochrony czasowej.</w:t>
      </w:r>
    </w:p>
    <w:p w14:paraId="015DA1BA" w14:textId="77777777" w:rsidR="0046533B" w:rsidRDefault="0046533B" w:rsidP="0046533B">
      <w:pPr>
        <w:pStyle w:val="Tre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12142C" w14:textId="77777777" w:rsidR="0046533B" w:rsidRDefault="0046533B" w:rsidP="0046533B">
      <w:pPr>
        <w:pStyle w:val="Tre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Nast</w:t>
      </w:r>
      <w:r>
        <w:rPr>
          <w:rFonts w:ascii="Times New Roman" w:hAnsi="Times New Roman"/>
          <w:sz w:val="24"/>
          <w:szCs w:val="24"/>
        </w:rPr>
        <w:t xml:space="preserve">ępnie głos zabrali przedstawiciele organizacji obecni podczas spotkania, przedstawiając swoje aktualne działania, główne wyzwania, jak i przykłady dobrych praktyk. </w:t>
      </w:r>
    </w:p>
    <w:p w14:paraId="509C86EB" w14:textId="77777777" w:rsidR="0046533B" w:rsidRDefault="0046533B" w:rsidP="0046533B">
      <w:pPr>
        <w:pStyle w:val="Tre"/>
      </w:pPr>
    </w:p>
    <w:p w14:paraId="1FF0CDC9" w14:textId="77777777" w:rsidR="0046533B" w:rsidRDefault="0046533B" w:rsidP="0046533B">
      <w:pPr>
        <w:pStyle w:val="Tre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4134E44" w14:textId="77777777" w:rsidR="0046533B" w:rsidRDefault="0046533B" w:rsidP="0046533B">
      <w:pPr>
        <w:pStyle w:val="Tre"/>
        <w:numPr>
          <w:ilvl w:val="0"/>
          <w:numId w:val="39"/>
        </w:numPr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IOM: </w:t>
      </w:r>
    </w:p>
    <w:p w14:paraId="23AE7407" w14:textId="77777777" w:rsidR="0046533B" w:rsidRDefault="0046533B" w:rsidP="0046533B">
      <w:pPr>
        <w:pStyle w:val="Tre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6A5E49D" w14:textId="77777777" w:rsidR="0046533B" w:rsidRDefault="0046533B" w:rsidP="0046533B">
      <w:pPr>
        <w:pStyle w:val="Tre"/>
        <w:numPr>
          <w:ilvl w:val="0"/>
          <w:numId w:val="38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pojawiają się zgłoszenia od osób wymagających pomocy ze złożeniem wniosków o kartę „CUKR” przez portal MOS2 (osoby starsze), od osób nie mających dostępu do bezpłatnej opieki zdrowotnej, osób zaniepokojonych o utratę miejsca w Ośrodku Zakwaterowania Zbiorowego</w:t>
      </w:r>
    </w:p>
    <w:p w14:paraId="55406474" w14:textId="77777777" w:rsidR="0046533B" w:rsidRDefault="0046533B" w:rsidP="0046533B">
      <w:pPr>
        <w:pStyle w:val="Tre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25A9514" w14:textId="77777777" w:rsidR="0046533B" w:rsidRDefault="0046533B" w:rsidP="0046533B">
      <w:pPr>
        <w:pStyle w:val="Tre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815D911" w14:textId="77777777" w:rsidR="0046533B" w:rsidRDefault="0046533B" w:rsidP="0046533B">
      <w:pPr>
        <w:pStyle w:val="Tre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9350883" w14:textId="77777777" w:rsidR="0046533B" w:rsidRDefault="0046533B" w:rsidP="0046533B">
      <w:pPr>
        <w:pStyle w:val="Tre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294714B" w14:textId="77777777" w:rsidR="0046533B" w:rsidRDefault="0046533B" w:rsidP="0046533B">
      <w:pPr>
        <w:pStyle w:val="Tre"/>
        <w:numPr>
          <w:ilvl w:val="0"/>
          <w:numId w:val="39"/>
        </w:numPr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Dzieło </w:t>
      </w:r>
      <w:proofErr w:type="spellStart"/>
      <w:r>
        <w:rPr>
          <w:rFonts w:ascii="Times New Roman" w:hAnsi="Times New Roman"/>
          <w:sz w:val="24"/>
          <w:szCs w:val="24"/>
          <w:u w:val="single"/>
        </w:rPr>
        <w:t>Kolpinga</w:t>
      </w:r>
      <w:proofErr w:type="spellEnd"/>
    </w:p>
    <w:p w14:paraId="63CB0CB5" w14:textId="77777777" w:rsidR="0046533B" w:rsidRDefault="0046533B" w:rsidP="0046533B">
      <w:pPr>
        <w:pStyle w:val="Tre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FB35A03" w14:textId="77777777" w:rsidR="0046533B" w:rsidRDefault="0046533B" w:rsidP="0046533B">
      <w:pPr>
        <w:pStyle w:val="Tre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organizacja prowadzi obecnie 3 projekty dotyczące aktywizacji zawodowej, z czego jeden skierowany w szczególność dla cudzoziemców (szkolenia, staże, </w:t>
      </w:r>
      <w:proofErr w:type="spellStart"/>
      <w:r>
        <w:rPr>
          <w:rFonts w:ascii="Times New Roman" w:hAnsi="Times New Roman"/>
          <w:sz w:val="24"/>
          <w:szCs w:val="24"/>
        </w:rPr>
        <w:t>infosersje</w:t>
      </w:r>
      <w:proofErr w:type="spellEnd"/>
      <w:r>
        <w:rPr>
          <w:rFonts w:ascii="Times New Roman" w:hAnsi="Times New Roman"/>
          <w:sz w:val="24"/>
          <w:szCs w:val="24"/>
        </w:rPr>
        <w:t>, kursy języka polskiego)</w:t>
      </w:r>
    </w:p>
    <w:p w14:paraId="1E911243" w14:textId="77777777" w:rsidR="0046533B" w:rsidRDefault="0046533B" w:rsidP="0046533B">
      <w:pPr>
        <w:pStyle w:val="Tre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3E7660D8" w14:textId="77777777" w:rsidR="0046533B" w:rsidRDefault="0046533B" w:rsidP="0046533B">
      <w:pPr>
        <w:pStyle w:val="Tre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3. Misja Słowiańska w Europie</w:t>
      </w:r>
    </w:p>
    <w:p w14:paraId="5E6E0367" w14:textId="77777777" w:rsidR="0046533B" w:rsidRDefault="0046533B" w:rsidP="0046533B">
      <w:pPr>
        <w:pStyle w:val="Tre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D856474" w14:textId="77777777" w:rsidR="0046533B" w:rsidRDefault="0046533B" w:rsidP="0046533B">
      <w:pPr>
        <w:pStyle w:val="Tre"/>
        <w:numPr>
          <w:ilvl w:val="0"/>
          <w:numId w:val="38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Misja prowadzi Ośrodek Zakwaterowania Zbiorowego, w którym obecnie przebywa 30 osób, świadczy pomoc humanitarną (paczki żywnościowe)</w:t>
      </w:r>
    </w:p>
    <w:p w14:paraId="416B8E68" w14:textId="77777777" w:rsidR="0046533B" w:rsidRDefault="0046533B" w:rsidP="0046533B">
      <w:pPr>
        <w:pStyle w:val="Tre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6430492" w14:textId="77777777" w:rsidR="0046533B" w:rsidRDefault="0046533B" w:rsidP="0046533B">
      <w:pPr>
        <w:pStyle w:val="Tre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413383E" w14:textId="77777777" w:rsidR="0046533B" w:rsidRDefault="0046533B" w:rsidP="0046533B">
      <w:pPr>
        <w:pStyle w:val="Tre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F</w:t>
      </w:r>
      <w:r>
        <w:rPr>
          <w:rFonts w:ascii="Times New Roman" w:hAnsi="Times New Roman"/>
          <w:sz w:val="24"/>
          <w:szCs w:val="24"/>
          <w:u w:val="single"/>
        </w:rPr>
        <w:t>undacja Widowisk Masowych</w:t>
      </w:r>
    </w:p>
    <w:p w14:paraId="50618F3E" w14:textId="77777777" w:rsidR="0046533B" w:rsidRDefault="0046533B" w:rsidP="0046533B">
      <w:pPr>
        <w:pStyle w:val="Tre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9C12CDE" w14:textId="77777777" w:rsidR="0046533B" w:rsidRDefault="0046533B" w:rsidP="0046533B">
      <w:pPr>
        <w:pStyle w:val="Tre"/>
        <w:numPr>
          <w:ilvl w:val="0"/>
          <w:numId w:val="40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przedstawicielka Fundacji zwróciła uwagę na trudności w uzyskaniu zezwolenia na pobyt czasowy i pracę przez artystów pracujących na podstawie umowy o dzieło (przesłanka stałego i regularnego źródła dochodu)</w:t>
      </w:r>
    </w:p>
    <w:p w14:paraId="12E31758" w14:textId="77777777" w:rsidR="0046533B" w:rsidRDefault="0046533B" w:rsidP="0046533B">
      <w:pPr>
        <w:pStyle w:val="Tre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D034484" w14:textId="77777777" w:rsidR="0046533B" w:rsidRDefault="0046533B" w:rsidP="0046533B">
      <w:pPr>
        <w:pStyle w:val="Tre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>
        <w:rPr>
          <w:rFonts w:ascii="Times New Roman" w:hAnsi="Times New Roman"/>
          <w:sz w:val="24"/>
          <w:szCs w:val="24"/>
          <w:u w:val="single"/>
        </w:rPr>
        <w:t>Fundacja IB Polska</w:t>
      </w:r>
      <w:r>
        <w:rPr>
          <w:rFonts w:ascii="Times New Roman" w:hAnsi="Times New Roman"/>
          <w:sz w:val="24"/>
          <w:szCs w:val="24"/>
        </w:rPr>
        <w:t xml:space="preserve"> - Punkt Informacyjny dla Obcokrajowców</w:t>
      </w:r>
    </w:p>
    <w:p w14:paraId="7168429C" w14:textId="77777777" w:rsidR="0046533B" w:rsidRDefault="0046533B" w:rsidP="0046533B">
      <w:pPr>
        <w:pStyle w:val="Tre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7D03F86" w14:textId="77777777" w:rsidR="0046533B" w:rsidRDefault="0046533B" w:rsidP="0046533B">
      <w:pPr>
        <w:pStyle w:val="Tre"/>
        <w:numPr>
          <w:ilvl w:val="0"/>
          <w:numId w:val="38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przedstawicielka Fundacji przedstawiła informację na temat wydarzeń adresowanych zarówno do przedstawicieli organizacji jak i beneficjentów ochrony czasowej (20 maj szkolenie z Grodzkim Urzędem Pracy, 27 maj </w:t>
      </w:r>
      <w:proofErr w:type="spellStart"/>
      <w:r>
        <w:rPr>
          <w:rFonts w:ascii="Times New Roman" w:hAnsi="Times New Roman"/>
          <w:sz w:val="24"/>
          <w:szCs w:val="24"/>
        </w:rPr>
        <w:t>webinar</w:t>
      </w:r>
      <w:proofErr w:type="spellEnd"/>
      <w:r>
        <w:rPr>
          <w:rFonts w:ascii="Times New Roman" w:hAnsi="Times New Roman"/>
          <w:sz w:val="24"/>
          <w:szCs w:val="24"/>
        </w:rPr>
        <w:t xml:space="preserve"> w języku angielskim „Mama w pracy”, 28 maj </w:t>
      </w:r>
      <w:proofErr w:type="spellStart"/>
      <w:r>
        <w:rPr>
          <w:rFonts w:ascii="Times New Roman" w:hAnsi="Times New Roman"/>
          <w:sz w:val="24"/>
          <w:szCs w:val="24"/>
        </w:rPr>
        <w:t>infosesja</w:t>
      </w:r>
      <w:proofErr w:type="spellEnd"/>
      <w:r>
        <w:rPr>
          <w:rFonts w:ascii="Times New Roman" w:hAnsi="Times New Roman"/>
          <w:sz w:val="24"/>
          <w:szCs w:val="24"/>
        </w:rPr>
        <w:t xml:space="preserve"> we współpracy z IOM na temat prawa pracy, 12.06 Dzień Otwarty Punktu Informacyjnego dla Obcokrajowców)</w:t>
      </w:r>
    </w:p>
    <w:p w14:paraId="1B21E467" w14:textId="77777777" w:rsidR="0046533B" w:rsidRDefault="0046533B" w:rsidP="0046533B">
      <w:pPr>
        <w:pStyle w:val="Tre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E440C65" w14:textId="77777777" w:rsidR="0046533B" w:rsidRDefault="0046533B" w:rsidP="0046533B">
      <w:pPr>
        <w:pStyle w:val="Tre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7. F</w:t>
      </w:r>
      <w:r>
        <w:rPr>
          <w:rFonts w:ascii="Times New Roman" w:hAnsi="Times New Roman"/>
          <w:sz w:val="24"/>
          <w:szCs w:val="24"/>
          <w:u w:val="single"/>
        </w:rPr>
        <w:t>undacja Prawo dla Nas</w:t>
      </w:r>
    </w:p>
    <w:p w14:paraId="139C7BC0" w14:textId="77777777" w:rsidR="0046533B" w:rsidRDefault="0046533B" w:rsidP="0046533B">
      <w:pPr>
        <w:pStyle w:val="Tre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75442E5E" w14:textId="77777777" w:rsidR="0046533B" w:rsidRDefault="0046533B" w:rsidP="0046533B">
      <w:pPr>
        <w:pStyle w:val="Tre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przedstawiciel Fundacji zaprosił do uczestnictwa w szkoleniu dotyczącym prawa rodzinnego (zawieranie związków małżeńskich w Polsce przez cudzoziemców)</w:t>
      </w:r>
    </w:p>
    <w:p w14:paraId="53B3C023" w14:textId="77777777" w:rsidR="0046533B" w:rsidRDefault="0046533B" w:rsidP="0046533B">
      <w:pPr>
        <w:pStyle w:val="Tre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1DEDF73" w14:textId="77777777" w:rsidR="0046533B" w:rsidRDefault="0046533B" w:rsidP="0046533B">
      <w:pPr>
        <w:pStyle w:val="Tre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E2F055C" w14:textId="77777777" w:rsidR="0046533B" w:rsidRDefault="0046533B" w:rsidP="0046533B">
      <w:pPr>
        <w:pStyle w:val="Tre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trakcie spotkana zidentyfikowana wyzwania, z którymi mierzą się aktualnie beneficjenci ochrony czasowej, w szczególności z zakresu:</w:t>
      </w:r>
    </w:p>
    <w:p w14:paraId="7CED784E" w14:textId="77777777" w:rsidR="0046533B" w:rsidRDefault="0046533B" w:rsidP="0046533B">
      <w:pPr>
        <w:pStyle w:val="Tre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D2D3907" w14:textId="77777777" w:rsidR="0046533B" w:rsidRDefault="0046533B" w:rsidP="0046533B">
      <w:pPr>
        <w:pStyle w:val="Tre"/>
        <w:numPr>
          <w:ilvl w:val="0"/>
          <w:numId w:val="40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technicznych aspektów funkcjonowania systemu MOS 2 (dostęp dla osób starszych, wnioskowanie w imieniu małoletnich dzieci)</w:t>
      </w:r>
    </w:p>
    <w:p w14:paraId="0AF1A294" w14:textId="77777777" w:rsidR="0046533B" w:rsidRDefault="0046533B" w:rsidP="0046533B">
      <w:pPr>
        <w:pStyle w:val="Tre"/>
        <w:numPr>
          <w:ilvl w:val="0"/>
          <w:numId w:val="40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regulacji przewidujących, że w dniu odbioru karty pobytu „CUKR” cudzoziemiec musi być beneficjentem ochrony czasowej (posiadać PESEL UKR)</w:t>
      </w:r>
    </w:p>
    <w:p w14:paraId="72F6C3DB" w14:textId="77777777" w:rsidR="0046533B" w:rsidRDefault="0046533B" w:rsidP="0046533B">
      <w:pPr>
        <w:pStyle w:val="Tre"/>
        <w:numPr>
          <w:ilvl w:val="0"/>
          <w:numId w:val="40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ryzyka utraty karty „CUKR” przez marynarzy</w:t>
      </w:r>
    </w:p>
    <w:p w14:paraId="7FC49C52" w14:textId="77777777" w:rsidR="0046533B" w:rsidRDefault="0046533B" w:rsidP="0046533B">
      <w:pPr>
        <w:pStyle w:val="Tre"/>
        <w:numPr>
          <w:ilvl w:val="0"/>
          <w:numId w:val="40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ryzyka bezdomności dla osób aktualnie zamieszkujących w Ośrodkach Zakwaterowania Zbiorowego</w:t>
      </w:r>
    </w:p>
    <w:p w14:paraId="34ADE80E" w14:textId="77777777" w:rsidR="0046533B" w:rsidRDefault="0046533B" w:rsidP="0046533B">
      <w:pPr>
        <w:pStyle w:val="Tre"/>
        <w:numPr>
          <w:ilvl w:val="0"/>
          <w:numId w:val="40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Warunku aktywizacji zawodowej w przypadku wnioskowania o świadczenie wychowawcze na małoletnie dzieci, z których tylko jedno posiada orzeczenie o niepełnosprawności </w:t>
      </w:r>
    </w:p>
    <w:p w14:paraId="0EAC3B14" w14:textId="77777777" w:rsidR="0046533B" w:rsidRDefault="0046533B" w:rsidP="0046533B">
      <w:pPr>
        <w:pStyle w:val="Tre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632784" w14:textId="77777777" w:rsidR="0046533B" w:rsidRDefault="0046533B" w:rsidP="0046533B">
      <w:pPr>
        <w:pStyle w:val="Tre"/>
      </w:pPr>
    </w:p>
    <w:p w14:paraId="76EF9DBC" w14:textId="77777777" w:rsidR="0046533B" w:rsidRDefault="0046533B" w:rsidP="0046533B">
      <w:pPr>
        <w:pStyle w:val="Tre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1832AA2" w14:textId="77777777" w:rsidR="0046533B" w:rsidRDefault="0046533B" w:rsidP="0046533B">
      <w:pPr>
        <w:pStyle w:val="Tre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78251" w14:textId="77777777" w:rsidR="0046533B" w:rsidRDefault="0046533B" w:rsidP="0046533B">
      <w:pPr>
        <w:pStyle w:val="Tre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B1EFB66" w14:textId="77777777" w:rsidR="0046533B" w:rsidRDefault="0046533B" w:rsidP="0046533B">
      <w:pPr>
        <w:pStyle w:val="Tre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E9F44B6" w14:textId="77777777" w:rsidR="0046533B" w:rsidRDefault="0046533B" w:rsidP="0046533B">
      <w:pPr>
        <w:pStyle w:val="Tre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F1BB443" w14:textId="77777777" w:rsidR="0046533B" w:rsidRDefault="0046533B" w:rsidP="0046533B">
      <w:pPr>
        <w:pStyle w:val="Tre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Wśród </w:t>
      </w:r>
      <w:r>
        <w:rPr>
          <w:rFonts w:ascii="Times New Roman" w:hAnsi="Times New Roman"/>
          <w:sz w:val="24"/>
          <w:szCs w:val="24"/>
          <w:u w:val="single"/>
        </w:rPr>
        <w:t>dobrych praktyk i rekomendacji</w:t>
      </w:r>
      <w:r>
        <w:rPr>
          <w:rFonts w:ascii="Times New Roman" w:hAnsi="Times New Roman"/>
          <w:sz w:val="24"/>
          <w:szCs w:val="24"/>
        </w:rPr>
        <w:t xml:space="preserve"> uczestnicy zidentyfikowali:</w:t>
      </w:r>
    </w:p>
    <w:p w14:paraId="54DF4661" w14:textId="77777777" w:rsidR="0046533B" w:rsidRDefault="0046533B" w:rsidP="0046533B">
      <w:pPr>
        <w:pStyle w:val="Tre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49BE17D" w14:textId="77777777" w:rsidR="0046533B" w:rsidRDefault="0046533B" w:rsidP="0046533B">
      <w:pPr>
        <w:pStyle w:val="Tre"/>
        <w:numPr>
          <w:ilvl w:val="0"/>
          <w:numId w:val="38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dostępność wyspecjalizowanego doradztwa, w tym usług asystenckich</w:t>
      </w:r>
    </w:p>
    <w:p w14:paraId="3B26419E" w14:textId="77777777" w:rsidR="0046533B" w:rsidRDefault="0046533B" w:rsidP="0046533B">
      <w:pPr>
        <w:pStyle w:val="Tre"/>
        <w:numPr>
          <w:ilvl w:val="0"/>
          <w:numId w:val="38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możliwość prowadzenia </w:t>
      </w:r>
      <w:proofErr w:type="spellStart"/>
      <w:r>
        <w:rPr>
          <w:rFonts w:ascii="Times New Roman" w:hAnsi="Times New Roman"/>
          <w:sz w:val="24"/>
          <w:szCs w:val="24"/>
        </w:rPr>
        <w:t>infosesji</w:t>
      </w:r>
      <w:proofErr w:type="spellEnd"/>
      <w:r>
        <w:rPr>
          <w:rFonts w:ascii="Times New Roman" w:hAnsi="Times New Roman"/>
          <w:sz w:val="24"/>
          <w:szCs w:val="24"/>
        </w:rPr>
        <w:t xml:space="preserve"> dla beneficjentów ochrony czasowej</w:t>
      </w:r>
    </w:p>
    <w:p w14:paraId="45B00FA2" w14:textId="77777777" w:rsidR="0046533B" w:rsidRDefault="0046533B" w:rsidP="0046533B">
      <w:pPr>
        <w:pStyle w:val="Tre"/>
        <w:numPr>
          <w:ilvl w:val="0"/>
          <w:numId w:val="38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możliwość korzystania ze wsparcia finansowego dla osób z grup szczególnie wrażliwych </w:t>
      </w:r>
    </w:p>
    <w:p w14:paraId="0E548D66" w14:textId="77777777" w:rsidR="0046533B" w:rsidRDefault="0046533B" w:rsidP="0046533B">
      <w:pPr>
        <w:pStyle w:val="Tre"/>
        <w:numPr>
          <w:ilvl w:val="0"/>
          <w:numId w:val="38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współpracę i wymianę informacji</w:t>
      </w:r>
    </w:p>
    <w:p w14:paraId="5CC149D6" w14:textId="77777777" w:rsidR="0046533B" w:rsidRDefault="0046533B" w:rsidP="0046533B">
      <w:pPr>
        <w:pStyle w:val="Tre"/>
        <w:numPr>
          <w:ilvl w:val="0"/>
          <w:numId w:val="38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kierowanie w sprawach o charakterze systemowym wystąpień do organów, do których kompetencji należy szeroko rozumiana ochrona praw człowieka i obywatela (Rzecznik Praw Obywatelskich, Rzecznik Praw Pacjenta, Rzecznik Praw Dziecka) </w:t>
      </w:r>
    </w:p>
    <w:p w14:paraId="7E3A7107" w14:textId="77777777" w:rsidR="0046533B" w:rsidRDefault="0046533B" w:rsidP="0046533B">
      <w:pPr>
        <w:pStyle w:val="Tre"/>
        <w:numPr>
          <w:ilvl w:val="0"/>
          <w:numId w:val="38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współpraca z urzędami </w:t>
      </w:r>
    </w:p>
    <w:p w14:paraId="3B4B8D41" w14:textId="5B050557" w:rsidR="00C5396A" w:rsidRPr="0046533B" w:rsidRDefault="00C5396A" w:rsidP="0046533B"/>
    <w:sectPr w:rsidR="00C5396A" w:rsidRPr="0046533B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460D30" w14:textId="77777777" w:rsidR="00032365" w:rsidRDefault="00032365">
      <w:r>
        <w:separator/>
      </w:r>
    </w:p>
  </w:endnote>
  <w:endnote w:type="continuationSeparator" w:id="0">
    <w:p w14:paraId="4F3F049F" w14:textId="77777777" w:rsidR="00032365" w:rsidRDefault="000323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jaVu Sans">
    <w:altName w:val="Yu Gothic"/>
    <w:charset w:val="00"/>
    <w:family w:val="auto"/>
    <w:pitch w:val="default"/>
    <w:sig w:usb0="00000000" w:usb1="00000000" w:usb2="00000000" w:usb3="00000000" w:csb0="00040001" w:csb1="00000000"/>
  </w:font>
  <w:font w:name="Arial,BoldItalic">
    <w:altName w:val="Arial"/>
    <w:charset w:val="00"/>
    <w:family w:val="swiss"/>
    <w:pitch w:val="default"/>
    <w:sig w:usb0="00000003" w:usb1="00000000" w:usb2="00000000" w:usb3="00000000" w:csb0="00000001" w:csb1="00000000"/>
  </w:font>
  <w:font w:name="Arial,Bold">
    <w:altName w:val="Arial"/>
    <w:charset w:val="00"/>
    <w:family w:val="swiss"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F91665" w14:textId="77777777" w:rsidR="002B2D53" w:rsidRDefault="002B2D53">
    <w:pPr>
      <w:pStyle w:val="Stopka"/>
    </w:pPr>
    <w:r>
      <w:rPr>
        <w:noProof/>
      </w:rPr>
      <w:drawing>
        <wp:inline distT="0" distB="0" distL="0" distR="0" wp14:anchorId="250DF9F6" wp14:editId="38F08DF1">
          <wp:extent cx="5760720" cy="108585"/>
          <wp:effectExtent l="0" t="0" r="0" b="5715"/>
          <wp:docPr id="1807365311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1109291" name="Obraz 67110929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3278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085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92767A">
      <w:t xml:space="preserve">                                                                                                    </w:t>
    </w:r>
  </w:p>
  <w:p w14:paraId="40A08935" w14:textId="08EE4C13" w:rsidR="00D067BA" w:rsidRDefault="0092767A">
    <w:pPr>
      <w:pStyle w:val="Stopka"/>
    </w:pPr>
    <w:r>
      <w:rPr>
        <w:noProof/>
      </w:rPr>
      <w:drawing>
        <wp:inline distT="0" distB="0" distL="0" distR="0" wp14:anchorId="3A316430" wp14:editId="13DD53BE">
          <wp:extent cx="990600" cy="396219"/>
          <wp:effectExtent l="0" t="0" r="0" b="0"/>
          <wp:docPr id="123477233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4772334" name="Obraz 1234772334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7288" cy="4068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B2D53">
      <w:t xml:space="preserve">                                                                                                    </w:t>
    </w:r>
    <w:r w:rsidR="002B2D53">
      <w:rPr>
        <w:noProof/>
      </w:rPr>
      <w:drawing>
        <wp:inline distT="0" distB="0" distL="0" distR="0" wp14:anchorId="0091A422" wp14:editId="6E5259FB">
          <wp:extent cx="952500" cy="380981"/>
          <wp:effectExtent l="0" t="0" r="0" b="0"/>
          <wp:docPr id="2101808835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1808835" name="Obraz 2101808835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9926" cy="3919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F4D7CE" w14:textId="77777777" w:rsidR="00032365" w:rsidRDefault="00032365">
      <w:r>
        <w:separator/>
      </w:r>
    </w:p>
  </w:footnote>
  <w:footnote w:type="continuationSeparator" w:id="0">
    <w:p w14:paraId="494873F2" w14:textId="77777777" w:rsidR="00032365" w:rsidRDefault="000323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67BEBE" w14:textId="1BAFC917" w:rsidR="00D067BA" w:rsidRDefault="00B95C80"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17113488" wp14:editId="0DCA910A">
              <wp:simplePos x="0" y="0"/>
              <wp:positionH relativeFrom="column">
                <wp:posOffset>2628900</wp:posOffset>
              </wp:positionH>
              <wp:positionV relativeFrom="paragraph">
                <wp:posOffset>-40640</wp:posOffset>
              </wp:positionV>
              <wp:extent cx="3200400" cy="823595"/>
              <wp:effectExtent l="0" t="0" r="0" b="0"/>
              <wp:wrapNone/>
              <wp:docPr id="1016610353" name="Pole tekstowe 10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00400" cy="8235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E7135D1" w14:textId="77777777" w:rsidR="006871B2" w:rsidRPr="00BC1140" w:rsidRDefault="006871B2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color w:val="0099FF"/>
                              <w:sz w:val="18"/>
                              <w:szCs w:val="18"/>
                            </w:rPr>
                          </w:pPr>
                        </w:p>
                        <w:p w14:paraId="082A7C81" w14:textId="77777777" w:rsidR="00D067BA" w:rsidRPr="00BC1140" w:rsidRDefault="00000000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color w:val="0099FF"/>
                              <w:sz w:val="18"/>
                              <w:szCs w:val="18"/>
                            </w:rPr>
                          </w:pPr>
                          <w:r w:rsidRPr="00BC1140">
                            <w:rPr>
                              <w:rFonts w:ascii="Arial" w:hAnsi="Arial" w:cs="Arial"/>
                              <w:b/>
                              <w:color w:val="0099FF"/>
                              <w:sz w:val="18"/>
                              <w:szCs w:val="18"/>
                            </w:rPr>
                            <w:t>Centrum Pomocy Prawnej im. Haliny Nieć</w:t>
                          </w:r>
                        </w:p>
                        <w:p w14:paraId="60F711CA" w14:textId="77777777" w:rsidR="00D067BA" w:rsidRPr="00BC1140" w:rsidRDefault="00000000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color w:val="0099FF"/>
                              <w:sz w:val="18"/>
                              <w:szCs w:val="18"/>
                            </w:rPr>
                          </w:pPr>
                          <w:r w:rsidRPr="00BC1140">
                            <w:rPr>
                              <w:rFonts w:ascii="Arial" w:hAnsi="Arial" w:cs="Arial"/>
                              <w:b/>
                              <w:color w:val="0099FF"/>
                              <w:sz w:val="18"/>
                              <w:szCs w:val="18"/>
                            </w:rPr>
                            <w:t>Ul. Krowoderska 11/7</w:t>
                          </w:r>
                        </w:p>
                        <w:p w14:paraId="017263AE" w14:textId="77777777" w:rsidR="00D067BA" w:rsidRPr="00BC1140" w:rsidRDefault="00000000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color w:val="0099FF"/>
                              <w:sz w:val="18"/>
                              <w:szCs w:val="18"/>
                            </w:rPr>
                          </w:pPr>
                          <w:r w:rsidRPr="00BC1140">
                            <w:rPr>
                              <w:rFonts w:ascii="Arial" w:hAnsi="Arial" w:cs="Arial"/>
                              <w:b/>
                              <w:color w:val="0099FF"/>
                              <w:sz w:val="18"/>
                              <w:szCs w:val="18"/>
                            </w:rPr>
                            <w:t>31-141 Kraków</w:t>
                          </w:r>
                        </w:p>
                        <w:p w14:paraId="1C66AFE7" w14:textId="77777777" w:rsidR="00D067BA" w:rsidRPr="00BC1140" w:rsidRDefault="00000000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color w:val="0099FF"/>
                              <w:sz w:val="18"/>
                              <w:szCs w:val="18"/>
                            </w:rPr>
                          </w:pPr>
                          <w:r w:rsidRPr="00BC1140">
                            <w:rPr>
                              <w:rFonts w:ascii="Arial" w:hAnsi="Arial" w:cs="Arial"/>
                              <w:b/>
                              <w:color w:val="0099FF"/>
                              <w:sz w:val="18"/>
                              <w:szCs w:val="18"/>
                            </w:rPr>
                            <w:t>Tel: +48 693 390 502</w:t>
                          </w:r>
                        </w:p>
                        <w:p w14:paraId="2A76F268" w14:textId="77777777" w:rsidR="00D067BA" w:rsidRPr="00BC1140" w:rsidRDefault="00D067BA">
                          <w:pPr>
                            <w:jc w:val="right"/>
                            <w:rPr>
                              <w:b/>
                              <w:color w:val="0099FF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7113488" id="_x0000_t202" coordsize="21600,21600" o:spt="202" path="m,l,21600r21600,l21600,xe">
              <v:stroke joinstyle="miter"/>
              <v:path gradientshapeok="t" o:connecttype="rect"/>
            </v:shapetype>
            <v:shape id="Pole tekstowe 1035" o:spid="_x0000_s1026" type="#_x0000_t202" style="position:absolute;margin-left:207pt;margin-top:-3.2pt;width:252pt;height:64.8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" stroked="f">
              <v:textbox>
                <w:txbxContent>
                  <w:p w14:paraId="6E7135D1" w14:textId="77777777" w:rsidR="006871B2" w:rsidRPr="00BC1140" w:rsidRDefault="006871B2">
                    <w:pPr>
                      <w:jc w:val="right"/>
                      <w:rPr>
                        <w:rFonts w:ascii="Arial" w:hAnsi="Arial" w:cs="Arial"/>
                        <w:b/>
                        <w:color w:val="0099FF"/>
                        <w:sz w:val="18"/>
                        <w:szCs w:val="18"/>
                      </w:rPr>
                    </w:pPr>
                  </w:p>
                  <w:p w14:paraId="082A7C81" w14:textId="77777777" w:rsidR="00D067BA" w:rsidRPr="00BC1140" w:rsidRDefault="00000000">
                    <w:pPr>
                      <w:jc w:val="right"/>
                      <w:rPr>
                        <w:rFonts w:ascii="Arial" w:hAnsi="Arial" w:cs="Arial"/>
                        <w:b/>
                        <w:color w:val="0099FF"/>
                        <w:sz w:val="18"/>
                        <w:szCs w:val="18"/>
                      </w:rPr>
                    </w:pPr>
                    <w:r w:rsidRPr="00BC1140">
                      <w:rPr>
                        <w:rFonts w:ascii="Arial" w:hAnsi="Arial" w:cs="Arial"/>
                        <w:b/>
                        <w:color w:val="0099FF"/>
                        <w:sz w:val="18"/>
                        <w:szCs w:val="18"/>
                      </w:rPr>
                      <w:t>Centrum Pomocy Prawnej im. Haliny Nieć</w:t>
                    </w:r>
                  </w:p>
                  <w:p w14:paraId="60F711CA" w14:textId="77777777" w:rsidR="00D067BA" w:rsidRPr="00BC1140" w:rsidRDefault="00000000">
                    <w:pPr>
                      <w:jc w:val="right"/>
                      <w:rPr>
                        <w:rFonts w:ascii="Arial" w:hAnsi="Arial" w:cs="Arial"/>
                        <w:b/>
                        <w:color w:val="0099FF"/>
                        <w:sz w:val="18"/>
                        <w:szCs w:val="18"/>
                      </w:rPr>
                    </w:pPr>
                    <w:r w:rsidRPr="00BC1140">
                      <w:rPr>
                        <w:rFonts w:ascii="Arial" w:hAnsi="Arial" w:cs="Arial"/>
                        <w:b/>
                        <w:color w:val="0099FF"/>
                        <w:sz w:val="18"/>
                        <w:szCs w:val="18"/>
                      </w:rPr>
                      <w:t>Ul. Krowoderska 11/7</w:t>
                    </w:r>
                  </w:p>
                  <w:p w14:paraId="017263AE" w14:textId="77777777" w:rsidR="00D067BA" w:rsidRPr="00BC1140" w:rsidRDefault="00000000">
                    <w:pPr>
                      <w:jc w:val="right"/>
                      <w:rPr>
                        <w:rFonts w:ascii="Arial" w:hAnsi="Arial" w:cs="Arial"/>
                        <w:b/>
                        <w:color w:val="0099FF"/>
                        <w:sz w:val="18"/>
                        <w:szCs w:val="18"/>
                      </w:rPr>
                    </w:pPr>
                    <w:r w:rsidRPr="00BC1140">
                      <w:rPr>
                        <w:rFonts w:ascii="Arial" w:hAnsi="Arial" w:cs="Arial"/>
                        <w:b/>
                        <w:color w:val="0099FF"/>
                        <w:sz w:val="18"/>
                        <w:szCs w:val="18"/>
                      </w:rPr>
                      <w:t>31-141 Kraków</w:t>
                    </w:r>
                  </w:p>
                  <w:p w14:paraId="1C66AFE7" w14:textId="77777777" w:rsidR="00D067BA" w:rsidRPr="00BC1140" w:rsidRDefault="00000000">
                    <w:pPr>
                      <w:jc w:val="right"/>
                      <w:rPr>
                        <w:rFonts w:ascii="Arial" w:hAnsi="Arial" w:cs="Arial"/>
                        <w:b/>
                        <w:color w:val="0099FF"/>
                        <w:sz w:val="18"/>
                        <w:szCs w:val="18"/>
                      </w:rPr>
                    </w:pPr>
                    <w:r w:rsidRPr="00BC1140">
                      <w:rPr>
                        <w:rFonts w:ascii="Arial" w:hAnsi="Arial" w:cs="Arial"/>
                        <w:b/>
                        <w:color w:val="0099FF"/>
                        <w:sz w:val="18"/>
                        <w:szCs w:val="18"/>
                      </w:rPr>
                      <w:t>Tel: +48 693 390 502</w:t>
                    </w:r>
                  </w:p>
                  <w:p w14:paraId="2A76F268" w14:textId="77777777" w:rsidR="00D067BA" w:rsidRPr="00BC1140" w:rsidRDefault="00D067BA">
                    <w:pPr>
                      <w:jc w:val="right"/>
                      <w:rPr>
                        <w:b/>
                        <w:color w:val="0099FF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0A190327" wp14:editId="0B90F3BD">
          <wp:extent cx="1247775" cy="695325"/>
          <wp:effectExtent l="0" t="0" r="0" b="0"/>
          <wp:docPr id="1" name="Obraz 2" descr="nowe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nowe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777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40D5078" w14:textId="381968F0" w:rsidR="00D067BA" w:rsidRDefault="002B2D53">
    <w:pPr>
      <w:pStyle w:val="Nagwek"/>
    </w:pPr>
    <w:r>
      <w:rPr>
        <w:noProof/>
      </w:rPr>
      <w:drawing>
        <wp:inline distT="0" distB="0" distL="0" distR="0" wp14:anchorId="41DB88D8" wp14:editId="5D427C37">
          <wp:extent cx="5760720" cy="232410"/>
          <wp:effectExtent l="0" t="0" r="0" b="0"/>
          <wp:docPr id="671109291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1109291" name="Obraz 67110929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2324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21F9304" w14:textId="77777777" w:rsidR="002B2D53" w:rsidRDefault="002B2D5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9B59575"/>
    <w:multiLevelType w:val="singleLevel"/>
    <w:tmpl w:val="99B59575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01D579BE"/>
    <w:multiLevelType w:val="multilevel"/>
    <w:tmpl w:val="C6E49A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1E1045"/>
    <w:multiLevelType w:val="multilevel"/>
    <w:tmpl w:val="A76456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065A5BA6"/>
    <w:multiLevelType w:val="multilevel"/>
    <w:tmpl w:val="96F8240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7B71B0B"/>
    <w:multiLevelType w:val="multilevel"/>
    <w:tmpl w:val="47C24F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9152BAF"/>
    <w:multiLevelType w:val="multilevel"/>
    <w:tmpl w:val="0C7A05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 w15:restartNumberingAfterBreak="0">
    <w:nsid w:val="0F3058F1"/>
    <w:multiLevelType w:val="hybridMultilevel"/>
    <w:tmpl w:val="CB180272"/>
    <w:styleLink w:val="Kreski"/>
    <w:lvl w:ilvl="0" w:tplc="46A0F3C4">
      <w:start w:val="1"/>
      <w:numFmt w:val="bullet"/>
      <w:lvlText w:val="-"/>
      <w:lvlJc w:val="left"/>
      <w:pPr>
        <w:ind w:left="24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1" w:tplc="28883DD4">
      <w:start w:val="1"/>
      <w:numFmt w:val="bullet"/>
      <w:lvlText w:val="-"/>
      <w:lvlJc w:val="left"/>
      <w:pPr>
        <w:ind w:left="50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2" w:tplc="80BC50FC">
      <w:start w:val="1"/>
      <w:numFmt w:val="bullet"/>
      <w:lvlText w:val="-"/>
      <w:lvlJc w:val="left"/>
      <w:pPr>
        <w:ind w:left="74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3" w:tplc="35D0C1C6">
      <w:start w:val="1"/>
      <w:numFmt w:val="bullet"/>
      <w:lvlText w:val="-"/>
      <w:lvlJc w:val="left"/>
      <w:pPr>
        <w:ind w:left="98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4" w:tplc="843EAA8A">
      <w:start w:val="1"/>
      <w:numFmt w:val="bullet"/>
      <w:lvlText w:val="-"/>
      <w:lvlJc w:val="left"/>
      <w:pPr>
        <w:ind w:left="122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5" w:tplc="F8FECA58">
      <w:start w:val="1"/>
      <w:numFmt w:val="bullet"/>
      <w:lvlText w:val="-"/>
      <w:lvlJc w:val="left"/>
      <w:pPr>
        <w:ind w:left="146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6" w:tplc="1BBC7C40">
      <w:start w:val="1"/>
      <w:numFmt w:val="bullet"/>
      <w:lvlText w:val="-"/>
      <w:lvlJc w:val="left"/>
      <w:pPr>
        <w:ind w:left="170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7" w:tplc="38E038A0">
      <w:start w:val="1"/>
      <w:numFmt w:val="bullet"/>
      <w:lvlText w:val="-"/>
      <w:lvlJc w:val="left"/>
      <w:pPr>
        <w:ind w:left="194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8" w:tplc="D8F49A40">
      <w:start w:val="1"/>
      <w:numFmt w:val="bullet"/>
      <w:lvlText w:val="-"/>
      <w:lvlJc w:val="left"/>
      <w:pPr>
        <w:ind w:left="218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</w:abstractNum>
  <w:abstractNum w:abstractNumId="7" w15:restartNumberingAfterBreak="0">
    <w:nsid w:val="1138365D"/>
    <w:multiLevelType w:val="multilevel"/>
    <w:tmpl w:val="857692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" w15:restartNumberingAfterBreak="0">
    <w:nsid w:val="197562AE"/>
    <w:multiLevelType w:val="hybridMultilevel"/>
    <w:tmpl w:val="1038AC2A"/>
    <w:styleLink w:val="Numery"/>
    <w:lvl w:ilvl="0" w:tplc="7954FB42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6CC0EDE">
      <w:start w:val="1"/>
      <w:numFmt w:val="decimal"/>
      <w:lvlText w:val="%2."/>
      <w:lvlJc w:val="left"/>
      <w:pPr>
        <w:ind w:left="7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C420044">
      <w:start w:val="1"/>
      <w:numFmt w:val="decimal"/>
      <w:lvlText w:val="%3."/>
      <w:lvlJc w:val="left"/>
      <w:pPr>
        <w:ind w:left="11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31A5F64">
      <w:start w:val="1"/>
      <w:numFmt w:val="decimal"/>
      <w:lvlText w:val="%4."/>
      <w:lvlJc w:val="left"/>
      <w:pPr>
        <w:ind w:left="14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C4C90FA">
      <w:start w:val="1"/>
      <w:numFmt w:val="decimal"/>
      <w:lvlText w:val="%5."/>
      <w:lvlJc w:val="left"/>
      <w:pPr>
        <w:ind w:left="183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8B214EE">
      <w:start w:val="1"/>
      <w:numFmt w:val="decimal"/>
      <w:lvlText w:val="%6."/>
      <w:lvlJc w:val="left"/>
      <w:pPr>
        <w:ind w:left="21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4242B8A">
      <w:start w:val="1"/>
      <w:numFmt w:val="decimal"/>
      <w:lvlText w:val="%7."/>
      <w:lvlJc w:val="left"/>
      <w:pPr>
        <w:ind w:left="25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B1C65DE">
      <w:start w:val="1"/>
      <w:numFmt w:val="decimal"/>
      <w:lvlText w:val="%8."/>
      <w:lvlJc w:val="left"/>
      <w:pPr>
        <w:ind w:left="29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5C618CC">
      <w:start w:val="1"/>
      <w:numFmt w:val="decimal"/>
      <w:lvlText w:val="%9."/>
      <w:lvlJc w:val="left"/>
      <w:pPr>
        <w:ind w:left="32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1E4904F7"/>
    <w:multiLevelType w:val="multilevel"/>
    <w:tmpl w:val="6436D2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 w15:restartNumberingAfterBreak="0">
    <w:nsid w:val="1EB404DC"/>
    <w:multiLevelType w:val="multilevel"/>
    <w:tmpl w:val="3E1AC2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1D51D81"/>
    <w:multiLevelType w:val="multilevel"/>
    <w:tmpl w:val="21D51D81"/>
    <w:lvl w:ilvl="0">
      <w:start w:val="1"/>
      <w:numFmt w:val="decimal"/>
      <w:pStyle w:val="Nagwek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 w15:restartNumberingAfterBreak="0">
    <w:nsid w:val="24C009CA"/>
    <w:multiLevelType w:val="multilevel"/>
    <w:tmpl w:val="80DE51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3" w15:restartNumberingAfterBreak="0">
    <w:nsid w:val="256420A0"/>
    <w:multiLevelType w:val="hybridMultilevel"/>
    <w:tmpl w:val="54F849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864532"/>
    <w:multiLevelType w:val="hybridMultilevel"/>
    <w:tmpl w:val="3B7EAEE4"/>
    <w:lvl w:ilvl="0" w:tplc="A6F8EDBE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5" w15:restartNumberingAfterBreak="0">
    <w:nsid w:val="2ABD46F6"/>
    <w:multiLevelType w:val="hybridMultilevel"/>
    <w:tmpl w:val="969C60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8842B5"/>
    <w:multiLevelType w:val="multilevel"/>
    <w:tmpl w:val="97E483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7" w15:restartNumberingAfterBreak="0">
    <w:nsid w:val="303652AF"/>
    <w:multiLevelType w:val="hybridMultilevel"/>
    <w:tmpl w:val="CB180272"/>
    <w:numStyleLink w:val="Kreski"/>
  </w:abstractNum>
  <w:abstractNum w:abstractNumId="18" w15:restartNumberingAfterBreak="0">
    <w:nsid w:val="37C30008"/>
    <w:multiLevelType w:val="hybridMultilevel"/>
    <w:tmpl w:val="CB180272"/>
    <w:numStyleLink w:val="Kreski"/>
  </w:abstractNum>
  <w:abstractNum w:abstractNumId="19" w15:restartNumberingAfterBreak="0">
    <w:nsid w:val="3E087583"/>
    <w:multiLevelType w:val="multilevel"/>
    <w:tmpl w:val="CD14EF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0" w15:restartNumberingAfterBreak="0">
    <w:nsid w:val="3F671D1C"/>
    <w:multiLevelType w:val="multilevel"/>
    <w:tmpl w:val="FF1EC2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156"/>
        </w:tabs>
        <w:ind w:left="1156" w:hanging="360"/>
      </w:pPr>
    </w:lvl>
    <w:lvl w:ilvl="2" w:tentative="1">
      <w:start w:val="1"/>
      <w:numFmt w:val="decimal"/>
      <w:lvlText w:val="%3."/>
      <w:lvlJc w:val="left"/>
      <w:pPr>
        <w:tabs>
          <w:tab w:val="num" w:pos="1876"/>
        </w:tabs>
        <w:ind w:left="1876" w:hanging="360"/>
      </w:pPr>
    </w:lvl>
    <w:lvl w:ilvl="3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entative="1">
      <w:start w:val="1"/>
      <w:numFmt w:val="decimal"/>
      <w:lvlText w:val="%5."/>
      <w:lvlJc w:val="left"/>
      <w:pPr>
        <w:tabs>
          <w:tab w:val="num" w:pos="3316"/>
        </w:tabs>
        <w:ind w:left="3316" w:hanging="360"/>
      </w:pPr>
    </w:lvl>
    <w:lvl w:ilvl="5" w:tentative="1">
      <w:start w:val="1"/>
      <w:numFmt w:val="decimal"/>
      <w:lvlText w:val="%6."/>
      <w:lvlJc w:val="left"/>
      <w:pPr>
        <w:tabs>
          <w:tab w:val="num" w:pos="4036"/>
        </w:tabs>
        <w:ind w:left="4036" w:hanging="360"/>
      </w:pPr>
    </w:lvl>
    <w:lvl w:ilvl="6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entative="1">
      <w:start w:val="1"/>
      <w:numFmt w:val="decimal"/>
      <w:lvlText w:val="%8."/>
      <w:lvlJc w:val="left"/>
      <w:pPr>
        <w:tabs>
          <w:tab w:val="num" w:pos="5476"/>
        </w:tabs>
        <w:ind w:left="5476" w:hanging="360"/>
      </w:pPr>
    </w:lvl>
    <w:lvl w:ilvl="8" w:tentative="1">
      <w:start w:val="1"/>
      <w:numFmt w:val="decimal"/>
      <w:lvlText w:val="%9."/>
      <w:lvlJc w:val="left"/>
      <w:pPr>
        <w:tabs>
          <w:tab w:val="num" w:pos="6196"/>
        </w:tabs>
        <w:ind w:left="6196" w:hanging="360"/>
      </w:pPr>
    </w:lvl>
  </w:abstractNum>
  <w:abstractNum w:abstractNumId="21" w15:restartNumberingAfterBreak="0">
    <w:nsid w:val="40606B4D"/>
    <w:multiLevelType w:val="hybridMultilevel"/>
    <w:tmpl w:val="E580013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0EF4E3A"/>
    <w:multiLevelType w:val="hybridMultilevel"/>
    <w:tmpl w:val="452E6E52"/>
    <w:lvl w:ilvl="0" w:tplc="AAF8707E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454644"/>
    <w:multiLevelType w:val="multilevel"/>
    <w:tmpl w:val="E46450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64C1705"/>
    <w:multiLevelType w:val="multilevel"/>
    <w:tmpl w:val="881E843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05E776E"/>
    <w:multiLevelType w:val="hybridMultilevel"/>
    <w:tmpl w:val="F298324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5B9677D"/>
    <w:multiLevelType w:val="multilevel"/>
    <w:tmpl w:val="DC2C2F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7" w15:restartNumberingAfterBreak="0">
    <w:nsid w:val="57AD5801"/>
    <w:multiLevelType w:val="multilevel"/>
    <w:tmpl w:val="C0DA23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AED784F"/>
    <w:multiLevelType w:val="multilevel"/>
    <w:tmpl w:val="7DE668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9" w15:restartNumberingAfterBreak="0">
    <w:nsid w:val="5C9D3596"/>
    <w:multiLevelType w:val="hybridMultilevel"/>
    <w:tmpl w:val="1038AC2A"/>
    <w:numStyleLink w:val="Numery"/>
  </w:abstractNum>
  <w:abstractNum w:abstractNumId="30" w15:restartNumberingAfterBreak="0">
    <w:nsid w:val="62660C93"/>
    <w:multiLevelType w:val="singleLevel"/>
    <w:tmpl w:val="62660C93"/>
    <w:lvl w:ilvl="0">
      <w:start w:val="1"/>
      <w:numFmt w:val="decimal"/>
      <w:suff w:val="space"/>
      <w:lvlText w:val="%1."/>
      <w:lvlJc w:val="left"/>
    </w:lvl>
  </w:abstractNum>
  <w:abstractNum w:abstractNumId="31" w15:restartNumberingAfterBreak="0">
    <w:nsid w:val="640E2F10"/>
    <w:multiLevelType w:val="multilevel"/>
    <w:tmpl w:val="6FAEBE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2" w15:restartNumberingAfterBreak="0">
    <w:nsid w:val="64AF68BC"/>
    <w:multiLevelType w:val="multilevel"/>
    <w:tmpl w:val="7DD6DB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CB1488"/>
    <w:multiLevelType w:val="multilevel"/>
    <w:tmpl w:val="6FCB14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6A77C4"/>
    <w:multiLevelType w:val="multilevel"/>
    <w:tmpl w:val="E690DE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52C76C2"/>
    <w:multiLevelType w:val="hybridMultilevel"/>
    <w:tmpl w:val="1038AC2A"/>
    <w:numStyleLink w:val="Numery"/>
  </w:abstractNum>
  <w:abstractNum w:abstractNumId="36" w15:restartNumberingAfterBreak="0">
    <w:nsid w:val="7B28028E"/>
    <w:multiLevelType w:val="multilevel"/>
    <w:tmpl w:val="8690B2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7" w15:restartNumberingAfterBreak="0">
    <w:nsid w:val="7C2D29AD"/>
    <w:multiLevelType w:val="hybridMultilevel"/>
    <w:tmpl w:val="F78C4D86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896619230">
    <w:abstractNumId w:val="11"/>
  </w:num>
  <w:num w:numId="2" w16cid:durableId="481655384">
    <w:abstractNumId w:val="30"/>
  </w:num>
  <w:num w:numId="3" w16cid:durableId="1613122335">
    <w:abstractNumId w:val="0"/>
  </w:num>
  <w:num w:numId="4" w16cid:durableId="485243057">
    <w:abstractNumId w:val="33"/>
  </w:num>
  <w:num w:numId="5" w16cid:durableId="240918696">
    <w:abstractNumId w:val="27"/>
  </w:num>
  <w:num w:numId="6" w16cid:durableId="317615969">
    <w:abstractNumId w:val="34"/>
  </w:num>
  <w:num w:numId="7" w16cid:durableId="569117164">
    <w:abstractNumId w:val="15"/>
  </w:num>
  <w:num w:numId="8" w16cid:durableId="1723870238">
    <w:abstractNumId w:val="20"/>
  </w:num>
  <w:num w:numId="9" w16cid:durableId="807547643">
    <w:abstractNumId w:val="32"/>
  </w:num>
  <w:num w:numId="10" w16cid:durableId="1931428879">
    <w:abstractNumId w:val="3"/>
  </w:num>
  <w:num w:numId="11" w16cid:durableId="904218034">
    <w:abstractNumId w:val="5"/>
  </w:num>
  <w:num w:numId="12" w16cid:durableId="48698348">
    <w:abstractNumId w:val="10"/>
  </w:num>
  <w:num w:numId="13" w16cid:durableId="1852061431">
    <w:abstractNumId w:val="28"/>
  </w:num>
  <w:num w:numId="14" w16cid:durableId="1718050123">
    <w:abstractNumId w:val="31"/>
  </w:num>
  <w:num w:numId="15" w16cid:durableId="1547251582">
    <w:abstractNumId w:val="1"/>
  </w:num>
  <w:num w:numId="16" w16cid:durableId="835458140">
    <w:abstractNumId w:val="26"/>
  </w:num>
  <w:num w:numId="17" w16cid:durableId="970405481">
    <w:abstractNumId w:val="36"/>
  </w:num>
  <w:num w:numId="18" w16cid:durableId="144784042">
    <w:abstractNumId w:val="2"/>
  </w:num>
  <w:num w:numId="19" w16cid:durableId="1452741785">
    <w:abstractNumId w:val="12"/>
  </w:num>
  <w:num w:numId="20" w16cid:durableId="1470514924">
    <w:abstractNumId w:val="24"/>
  </w:num>
  <w:num w:numId="21" w16cid:durableId="298346291">
    <w:abstractNumId w:val="7"/>
  </w:num>
  <w:num w:numId="22" w16cid:durableId="1744330951">
    <w:abstractNumId w:val="9"/>
  </w:num>
  <w:num w:numId="23" w16cid:durableId="900824257">
    <w:abstractNumId w:val="4"/>
  </w:num>
  <w:num w:numId="24" w16cid:durableId="1206867945">
    <w:abstractNumId w:val="23"/>
  </w:num>
  <w:num w:numId="25" w16cid:durableId="1453397032">
    <w:abstractNumId w:val="19"/>
  </w:num>
  <w:num w:numId="26" w16cid:durableId="1874348139">
    <w:abstractNumId w:val="16"/>
  </w:num>
  <w:num w:numId="27" w16cid:durableId="2061201305">
    <w:abstractNumId w:val="25"/>
  </w:num>
  <w:num w:numId="28" w16cid:durableId="1150056290">
    <w:abstractNumId w:val="14"/>
  </w:num>
  <w:num w:numId="29" w16cid:durableId="876233116">
    <w:abstractNumId w:val="37"/>
  </w:num>
  <w:num w:numId="30" w16cid:durableId="838739496">
    <w:abstractNumId w:val="22"/>
  </w:num>
  <w:num w:numId="31" w16cid:durableId="48647625">
    <w:abstractNumId w:val="21"/>
  </w:num>
  <w:num w:numId="32" w16cid:durableId="1497261223">
    <w:abstractNumId w:val="13"/>
  </w:num>
  <w:num w:numId="33" w16cid:durableId="550268389">
    <w:abstractNumId w:val="6"/>
  </w:num>
  <w:num w:numId="34" w16cid:durableId="193080422">
    <w:abstractNumId w:val="17"/>
  </w:num>
  <w:num w:numId="35" w16cid:durableId="411395270">
    <w:abstractNumId w:val="8"/>
  </w:num>
  <w:num w:numId="36" w16cid:durableId="139925405">
    <w:abstractNumId w:val="29"/>
  </w:num>
  <w:num w:numId="37" w16cid:durableId="1962761382">
    <w:abstractNumId w:val="29"/>
    <w:lvlOverride w:ilvl="0">
      <w:startOverride w:val="1"/>
    </w:lvlOverride>
  </w:num>
  <w:num w:numId="38" w16cid:durableId="141895764">
    <w:abstractNumId w:val="18"/>
  </w:num>
  <w:num w:numId="39" w16cid:durableId="862404014">
    <w:abstractNumId w:val="35"/>
  </w:num>
  <w:num w:numId="40" w16cid:durableId="1776751674">
    <w:abstractNumId w:val="18"/>
    <w:lvlOverride w:ilvl="0">
      <w:lvl w:ilvl="0" w:tplc="6FE8897A">
        <w:start w:val="1"/>
        <w:numFmt w:val="bullet"/>
        <w:lvlText w:val="-"/>
        <w:lvlJc w:val="left"/>
        <w:pPr>
          <w:ind w:left="262" w:hanging="26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9"/>
          <w:szCs w:val="29"/>
          <w:highlight w:val="none"/>
          <w:vertAlign w:val="baseline"/>
        </w:rPr>
      </w:lvl>
    </w:lvlOverride>
    <w:lvlOverride w:ilvl="1">
      <w:lvl w:ilvl="1" w:tplc="AE822860">
        <w:start w:val="1"/>
        <w:numFmt w:val="bullet"/>
        <w:lvlText w:val="-"/>
        <w:lvlJc w:val="left"/>
        <w:pPr>
          <w:ind w:left="502" w:hanging="26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9"/>
          <w:szCs w:val="29"/>
          <w:highlight w:val="none"/>
          <w:vertAlign w:val="baseline"/>
        </w:rPr>
      </w:lvl>
    </w:lvlOverride>
    <w:lvlOverride w:ilvl="2">
      <w:lvl w:ilvl="2" w:tplc="4BB00FBA">
        <w:start w:val="1"/>
        <w:numFmt w:val="bullet"/>
        <w:lvlText w:val="-"/>
        <w:lvlJc w:val="left"/>
        <w:pPr>
          <w:ind w:left="742" w:hanging="26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9"/>
          <w:szCs w:val="29"/>
          <w:highlight w:val="none"/>
          <w:vertAlign w:val="baseline"/>
        </w:rPr>
      </w:lvl>
    </w:lvlOverride>
    <w:lvlOverride w:ilvl="3">
      <w:lvl w:ilvl="3" w:tplc="BAA026E6">
        <w:start w:val="1"/>
        <w:numFmt w:val="bullet"/>
        <w:lvlText w:val="-"/>
        <w:lvlJc w:val="left"/>
        <w:pPr>
          <w:ind w:left="982" w:hanging="26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9"/>
          <w:szCs w:val="29"/>
          <w:highlight w:val="none"/>
          <w:vertAlign w:val="baseline"/>
        </w:rPr>
      </w:lvl>
    </w:lvlOverride>
    <w:lvlOverride w:ilvl="4">
      <w:lvl w:ilvl="4" w:tplc="9EE07220">
        <w:start w:val="1"/>
        <w:numFmt w:val="bullet"/>
        <w:lvlText w:val="-"/>
        <w:lvlJc w:val="left"/>
        <w:pPr>
          <w:ind w:left="1222" w:hanging="26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9"/>
          <w:szCs w:val="29"/>
          <w:highlight w:val="none"/>
          <w:vertAlign w:val="baseline"/>
        </w:rPr>
      </w:lvl>
    </w:lvlOverride>
    <w:lvlOverride w:ilvl="5">
      <w:lvl w:ilvl="5" w:tplc="C4742FAA">
        <w:start w:val="1"/>
        <w:numFmt w:val="bullet"/>
        <w:lvlText w:val="-"/>
        <w:lvlJc w:val="left"/>
        <w:pPr>
          <w:ind w:left="1462" w:hanging="26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9"/>
          <w:szCs w:val="29"/>
          <w:highlight w:val="none"/>
          <w:vertAlign w:val="baseline"/>
        </w:rPr>
      </w:lvl>
    </w:lvlOverride>
    <w:lvlOverride w:ilvl="6">
      <w:lvl w:ilvl="6" w:tplc="05CA8CFC">
        <w:start w:val="1"/>
        <w:numFmt w:val="bullet"/>
        <w:lvlText w:val="-"/>
        <w:lvlJc w:val="left"/>
        <w:pPr>
          <w:ind w:left="1702" w:hanging="26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9"/>
          <w:szCs w:val="29"/>
          <w:highlight w:val="none"/>
          <w:vertAlign w:val="baseline"/>
        </w:rPr>
      </w:lvl>
    </w:lvlOverride>
    <w:lvlOverride w:ilvl="7">
      <w:lvl w:ilvl="7" w:tplc="1D60564A">
        <w:start w:val="1"/>
        <w:numFmt w:val="bullet"/>
        <w:lvlText w:val="-"/>
        <w:lvlJc w:val="left"/>
        <w:pPr>
          <w:ind w:left="1942" w:hanging="26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9"/>
          <w:szCs w:val="29"/>
          <w:highlight w:val="none"/>
          <w:vertAlign w:val="baseline"/>
        </w:rPr>
      </w:lvl>
    </w:lvlOverride>
    <w:lvlOverride w:ilvl="8">
      <w:lvl w:ilvl="8" w:tplc="EDC89486">
        <w:start w:val="1"/>
        <w:numFmt w:val="bullet"/>
        <w:lvlText w:val="-"/>
        <w:lvlJc w:val="left"/>
        <w:pPr>
          <w:ind w:left="2182" w:hanging="26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9"/>
          <w:szCs w:val="29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LeaveBackslashAlon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382"/>
    <w:rsid w:val="00010F8A"/>
    <w:rsid w:val="000152FF"/>
    <w:rsid w:val="000305A5"/>
    <w:rsid w:val="00032365"/>
    <w:rsid w:val="00036167"/>
    <w:rsid w:val="00070325"/>
    <w:rsid w:val="000858AB"/>
    <w:rsid w:val="000A385A"/>
    <w:rsid w:val="000A74C8"/>
    <w:rsid w:val="000C64BC"/>
    <w:rsid w:val="000F0EA1"/>
    <w:rsid w:val="001018B7"/>
    <w:rsid w:val="00102C65"/>
    <w:rsid w:val="001153C4"/>
    <w:rsid w:val="00132D05"/>
    <w:rsid w:val="0013327A"/>
    <w:rsid w:val="00134A43"/>
    <w:rsid w:val="00162D19"/>
    <w:rsid w:val="00176DDE"/>
    <w:rsid w:val="0018529A"/>
    <w:rsid w:val="001A514A"/>
    <w:rsid w:val="001B539D"/>
    <w:rsid w:val="001C41BE"/>
    <w:rsid w:val="001D0DA0"/>
    <w:rsid w:val="001E01F4"/>
    <w:rsid w:val="001E210B"/>
    <w:rsid w:val="001E3F7D"/>
    <w:rsid w:val="00203A42"/>
    <w:rsid w:val="00204FB5"/>
    <w:rsid w:val="002272A2"/>
    <w:rsid w:val="002735BF"/>
    <w:rsid w:val="002745AC"/>
    <w:rsid w:val="00274E86"/>
    <w:rsid w:val="002A1B96"/>
    <w:rsid w:val="002A2A8E"/>
    <w:rsid w:val="002B2D53"/>
    <w:rsid w:val="002C43F8"/>
    <w:rsid w:val="0030372C"/>
    <w:rsid w:val="00327044"/>
    <w:rsid w:val="00333FEE"/>
    <w:rsid w:val="00384CB1"/>
    <w:rsid w:val="003853FF"/>
    <w:rsid w:val="0039314A"/>
    <w:rsid w:val="003C237B"/>
    <w:rsid w:val="003D4DC3"/>
    <w:rsid w:val="003E573E"/>
    <w:rsid w:val="00442863"/>
    <w:rsid w:val="0046533B"/>
    <w:rsid w:val="0049331F"/>
    <w:rsid w:val="004A2510"/>
    <w:rsid w:val="004A299D"/>
    <w:rsid w:val="004D69AC"/>
    <w:rsid w:val="004E4284"/>
    <w:rsid w:val="00521900"/>
    <w:rsid w:val="00533AEE"/>
    <w:rsid w:val="00542015"/>
    <w:rsid w:val="005618C2"/>
    <w:rsid w:val="00561B09"/>
    <w:rsid w:val="00577331"/>
    <w:rsid w:val="005A6EE1"/>
    <w:rsid w:val="005A74C0"/>
    <w:rsid w:val="005D43BC"/>
    <w:rsid w:val="005F436E"/>
    <w:rsid w:val="006134B0"/>
    <w:rsid w:val="006138D0"/>
    <w:rsid w:val="00626152"/>
    <w:rsid w:val="00626941"/>
    <w:rsid w:val="00626B76"/>
    <w:rsid w:val="006752CA"/>
    <w:rsid w:val="00685DB4"/>
    <w:rsid w:val="006871B2"/>
    <w:rsid w:val="006A111E"/>
    <w:rsid w:val="006A4C30"/>
    <w:rsid w:val="006C4090"/>
    <w:rsid w:val="006C6C08"/>
    <w:rsid w:val="006D6EEF"/>
    <w:rsid w:val="006E5863"/>
    <w:rsid w:val="00700381"/>
    <w:rsid w:val="00712D78"/>
    <w:rsid w:val="007277A2"/>
    <w:rsid w:val="007362FB"/>
    <w:rsid w:val="007524F7"/>
    <w:rsid w:val="00757CE6"/>
    <w:rsid w:val="007753BC"/>
    <w:rsid w:val="00787791"/>
    <w:rsid w:val="007A1D83"/>
    <w:rsid w:val="007D46CF"/>
    <w:rsid w:val="007D4B04"/>
    <w:rsid w:val="007F6DCA"/>
    <w:rsid w:val="008416F2"/>
    <w:rsid w:val="00892098"/>
    <w:rsid w:val="008B293B"/>
    <w:rsid w:val="008F38CF"/>
    <w:rsid w:val="008F68D7"/>
    <w:rsid w:val="009033A2"/>
    <w:rsid w:val="0090645A"/>
    <w:rsid w:val="00926238"/>
    <w:rsid w:val="0092767A"/>
    <w:rsid w:val="009341A9"/>
    <w:rsid w:val="009351AE"/>
    <w:rsid w:val="00942220"/>
    <w:rsid w:val="00953C24"/>
    <w:rsid w:val="0096170C"/>
    <w:rsid w:val="00961F7D"/>
    <w:rsid w:val="009C17BC"/>
    <w:rsid w:val="009F42F6"/>
    <w:rsid w:val="00A04CC4"/>
    <w:rsid w:val="00A22FED"/>
    <w:rsid w:val="00A25CD9"/>
    <w:rsid w:val="00A64416"/>
    <w:rsid w:val="00A82D86"/>
    <w:rsid w:val="00AB1A19"/>
    <w:rsid w:val="00AB2515"/>
    <w:rsid w:val="00AC36DF"/>
    <w:rsid w:val="00AC3F46"/>
    <w:rsid w:val="00AD3FAC"/>
    <w:rsid w:val="00B0173C"/>
    <w:rsid w:val="00B21AA9"/>
    <w:rsid w:val="00B22C42"/>
    <w:rsid w:val="00B24E0D"/>
    <w:rsid w:val="00B406F8"/>
    <w:rsid w:val="00B518B8"/>
    <w:rsid w:val="00B779BE"/>
    <w:rsid w:val="00B80BFB"/>
    <w:rsid w:val="00B82B2D"/>
    <w:rsid w:val="00B95C80"/>
    <w:rsid w:val="00BA0A0A"/>
    <w:rsid w:val="00BA5767"/>
    <w:rsid w:val="00BB213C"/>
    <w:rsid w:val="00BB382A"/>
    <w:rsid w:val="00BC1140"/>
    <w:rsid w:val="00BD220F"/>
    <w:rsid w:val="00BF04D5"/>
    <w:rsid w:val="00C10C08"/>
    <w:rsid w:val="00C373E1"/>
    <w:rsid w:val="00C37B3F"/>
    <w:rsid w:val="00C43E98"/>
    <w:rsid w:val="00C44E46"/>
    <w:rsid w:val="00C46BAB"/>
    <w:rsid w:val="00C50B7F"/>
    <w:rsid w:val="00C5396A"/>
    <w:rsid w:val="00C8177E"/>
    <w:rsid w:val="00C9504B"/>
    <w:rsid w:val="00CC6947"/>
    <w:rsid w:val="00CD5F8E"/>
    <w:rsid w:val="00CF3029"/>
    <w:rsid w:val="00D067BA"/>
    <w:rsid w:val="00D15D7B"/>
    <w:rsid w:val="00D33462"/>
    <w:rsid w:val="00D42508"/>
    <w:rsid w:val="00D47187"/>
    <w:rsid w:val="00D52DAB"/>
    <w:rsid w:val="00D81382"/>
    <w:rsid w:val="00D8277E"/>
    <w:rsid w:val="00D97CCF"/>
    <w:rsid w:val="00DA4EC8"/>
    <w:rsid w:val="00DC069F"/>
    <w:rsid w:val="00DD344F"/>
    <w:rsid w:val="00DE638D"/>
    <w:rsid w:val="00DF5C8B"/>
    <w:rsid w:val="00E1706D"/>
    <w:rsid w:val="00E17BC0"/>
    <w:rsid w:val="00E3192C"/>
    <w:rsid w:val="00E40B73"/>
    <w:rsid w:val="00E507D0"/>
    <w:rsid w:val="00E55840"/>
    <w:rsid w:val="00E61615"/>
    <w:rsid w:val="00E74851"/>
    <w:rsid w:val="00E75F1E"/>
    <w:rsid w:val="00E841AD"/>
    <w:rsid w:val="00EB0122"/>
    <w:rsid w:val="00ED370B"/>
    <w:rsid w:val="00F22F9F"/>
    <w:rsid w:val="00F630B2"/>
    <w:rsid w:val="00F70DF0"/>
    <w:rsid w:val="00F73716"/>
    <w:rsid w:val="00F90EB4"/>
    <w:rsid w:val="00F923D6"/>
    <w:rsid w:val="00FA3D16"/>
    <w:rsid w:val="00FB6D4D"/>
    <w:rsid w:val="00FC778D"/>
    <w:rsid w:val="00FD394A"/>
    <w:rsid w:val="00FF3A7A"/>
    <w:rsid w:val="00FF7F48"/>
    <w:rsid w:val="09370845"/>
    <w:rsid w:val="0968316F"/>
    <w:rsid w:val="0A8F10E0"/>
    <w:rsid w:val="0D754339"/>
    <w:rsid w:val="0E39045D"/>
    <w:rsid w:val="0EF82763"/>
    <w:rsid w:val="0F732EE8"/>
    <w:rsid w:val="152F2D36"/>
    <w:rsid w:val="1C846CA2"/>
    <w:rsid w:val="234A3673"/>
    <w:rsid w:val="238948D4"/>
    <w:rsid w:val="3109327F"/>
    <w:rsid w:val="31B838D0"/>
    <w:rsid w:val="32AE466A"/>
    <w:rsid w:val="3CF66896"/>
    <w:rsid w:val="3DC73549"/>
    <w:rsid w:val="46633F07"/>
    <w:rsid w:val="4DC856F5"/>
    <w:rsid w:val="4F152F0B"/>
    <w:rsid w:val="4F2F7DEE"/>
    <w:rsid w:val="58322DF3"/>
    <w:rsid w:val="602B0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6B51785"/>
  <w15:chartTrackingRefBased/>
  <w15:docId w15:val="{CFCD2C4E-1901-4493-AEC3-0BEC0ECCC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nhideWhenUsed="1"/>
    <w:lsdException w:name="header" w:qFormat="1"/>
    <w:lsdException w:name="caption" w:semiHidden="1" w:unhideWhenUsed="1" w:qFormat="1"/>
    <w:lsdException w:name="footnote reference" w:unhideWhenUsed="1"/>
    <w:lsdException w:name="endnote reference" w:semiHidden="1"/>
    <w:lsdException w:name="endnote text" w:semiHidden="1" w:qFormat="1"/>
    <w:lsdException w:name="Title" w:qFormat="1"/>
    <w:lsdException w:name="Default Paragraph Font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Preformatted" w:uiPriority="99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rFonts w:eastAsia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pPr>
      <w:keepNext/>
      <w:numPr>
        <w:numId w:val="1"/>
      </w:numPr>
      <w:tabs>
        <w:tab w:val="left" w:pos="720"/>
      </w:tabs>
      <w:suppressAutoHyphens/>
      <w:outlineLvl w:val="0"/>
    </w:pPr>
    <w:rPr>
      <w:b/>
      <w:bCs/>
      <w:lang w:eastAsia="ar-SA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E40B73"/>
    <w:pPr>
      <w:keepNext/>
      <w:spacing w:before="240" w:after="60"/>
      <w:outlineLvl w:val="1"/>
    </w:pPr>
    <w:rPr>
      <w:rFonts w:ascii="Aptos Display" w:hAnsi="Aptos Display"/>
      <w:b/>
      <w:bCs/>
      <w:i/>
      <w:iCs/>
      <w:sz w:val="28"/>
      <w:szCs w:val="28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0A385A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b/>
      <w:bCs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qFormat/>
    <w:rPr>
      <w:rFonts w:ascii="Tahoma" w:hAnsi="Tahoma" w:cs="Tahoma"/>
      <w:sz w:val="16"/>
      <w:szCs w:val="16"/>
    </w:rPr>
  </w:style>
  <w:style w:type="character" w:styleId="Odwoaniedokomentarza">
    <w:name w:val="annotation reference"/>
    <w:rPr>
      <w:sz w:val="16"/>
      <w:szCs w:val="16"/>
    </w:rPr>
  </w:style>
  <w:style w:type="paragraph" w:styleId="Tekstkomentarza">
    <w:name w:val="annotation text"/>
    <w:basedOn w:val="Normalny"/>
    <w:link w:val="TekstkomentarzaZnak"/>
    <w:rPr>
      <w:sz w:val="20"/>
      <w:szCs w:val="20"/>
    </w:rPr>
  </w:style>
  <w:style w:type="character" w:customStyle="1" w:styleId="TekstkomentarzaZnak">
    <w:name w:val="Tekst komentarza Znak"/>
    <w:link w:val="Tekstkomentarza"/>
  </w:style>
  <w:style w:type="paragraph" w:styleId="Tematkomentarza">
    <w:name w:val="annotation subject"/>
    <w:basedOn w:val="Tekstkomentarza"/>
    <w:next w:val="Tekstkomentarza"/>
    <w:link w:val="TematkomentarzaZnak"/>
    <w:rPr>
      <w:b/>
      <w:bCs/>
    </w:rPr>
  </w:style>
  <w:style w:type="character" w:customStyle="1" w:styleId="TematkomentarzaZnak">
    <w:name w:val="Temat komentarza Znak"/>
    <w:link w:val="Tematkomentarza"/>
    <w:qFormat/>
    <w:rPr>
      <w:b/>
      <w:bCs/>
    </w:rPr>
  </w:style>
  <w:style w:type="character" w:styleId="Odwoanieprzypisukocowego">
    <w:name w:val="endnote reference"/>
    <w:semiHidden/>
    <w:rPr>
      <w:vertAlign w:val="superscript"/>
    </w:rPr>
  </w:style>
  <w:style w:type="paragraph" w:styleId="Tekstprzypisukocowego">
    <w:name w:val="endnote text"/>
    <w:basedOn w:val="Normalny"/>
    <w:semiHidden/>
    <w:qFormat/>
    <w:rPr>
      <w:sz w:val="20"/>
      <w:szCs w:val="20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Odwoanieprzypisudolnego">
    <w:name w:val="footnote reference"/>
    <w:unhideWhenUsed/>
    <w:rPr>
      <w:vertAlign w:val="superscript"/>
    </w:rPr>
  </w:style>
  <w:style w:type="paragraph" w:styleId="Tekstprzypisudolnego">
    <w:name w:val="footnote text"/>
    <w:basedOn w:val="Normalny"/>
    <w:link w:val="TekstprzypisudolnegoZnak"/>
    <w:unhideWhenUsed/>
    <w:pPr>
      <w:widowControl w:val="0"/>
      <w:suppressLineNumbers/>
      <w:suppressAutoHyphens/>
      <w:ind w:left="283" w:hanging="283"/>
    </w:pPr>
    <w:rPr>
      <w:rFonts w:eastAsia="DejaVu Sans" w:cs="DejaVu Sans"/>
      <w:kern w:val="2"/>
      <w:sz w:val="20"/>
      <w:szCs w:val="20"/>
      <w:lang w:eastAsia="hi-IN" w:bidi="hi-IN"/>
    </w:rPr>
  </w:style>
  <w:style w:type="character" w:customStyle="1" w:styleId="TekstprzypisudolnegoZnak">
    <w:name w:val="Tekst przypisu dolnego Znak"/>
    <w:link w:val="Tekstprzypisudolnego"/>
    <w:qFormat/>
    <w:rPr>
      <w:rFonts w:eastAsia="DejaVu Sans" w:cs="DejaVu Sans"/>
      <w:kern w:val="2"/>
      <w:lang w:eastAsia="hi-IN" w:bidi="hi-IN"/>
    </w:rPr>
  </w:style>
  <w:style w:type="paragraph" w:styleId="Nagwek">
    <w:name w:val="header"/>
    <w:basedOn w:val="Normalny"/>
    <w:qFormat/>
    <w:pPr>
      <w:tabs>
        <w:tab w:val="center" w:pos="4536"/>
        <w:tab w:val="right" w:pos="9072"/>
      </w:tabs>
    </w:pPr>
  </w:style>
  <w:style w:type="paragraph" w:styleId="HTML-wstpniesformatowany">
    <w:name w:val="HTML Preformatted"/>
    <w:link w:val="HTML-wstpniesformatowanyZnak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SimSun" w:hAnsi="SimSun" w:hint="eastAsia"/>
      <w:sz w:val="24"/>
      <w:szCs w:val="24"/>
      <w:lang w:val="en-US" w:eastAsia="zh-CN"/>
    </w:rPr>
  </w:style>
  <w:style w:type="character" w:customStyle="1" w:styleId="HTML-wstpniesformatowanyZnak">
    <w:name w:val="HTML - wstępnie sformatowany Znak"/>
    <w:link w:val="HTML-wstpniesformatowany"/>
    <w:uiPriority w:val="99"/>
    <w:rPr>
      <w:rFonts w:ascii="SimSun" w:hAnsi="SimSun"/>
      <w:sz w:val="24"/>
      <w:szCs w:val="24"/>
      <w:lang w:val="en-US" w:eastAsia="zh-CN"/>
    </w:rPr>
  </w:style>
  <w:style w:type="character" w:styleId="Hipercze">
    <w:name w:val="Hyperlink"/>
    <w:rPr>
      <w:color w:val="0000FF"/>
      <w:u w:val="single"/>
    </w:rPr>
  </w:style>
  <w:style w:type="paragraph" w:styleId="NormalnyWeb">
    <w:name w:val="Normal (Web)"/>
    <w:basedOn w:val="Normalny"/>
    <w:qFormat/>
    <w:pPr>
      <w:spacing w:before="100" w:beforeAutospacing="1" w:after="119"/>
    </w:pPr>
  </w:style>
  <w:style w:type="character" w:styleId="Pogrubienie">
    <w:name w:val="Strong"/>
    <w:qFormat/>
    <w:rPr>
      <w:b/>
      <w:bCs/>
    </w:rPr>
  </w:style>
  <w:style w:type="paragraph" w:customStyle="1" w:styleId="Default">
    <w:name w:val="Default"/>
    <w:qFormat/>
    <w:rPr>
      <w:rFonts w:ascii="Arial,BoldItalic" w:eastAsia="Times New Roman" w:hAnsi="Arial,BoldItalic"/>
      <w:lang w:val="lt-LT"/>
    </w:rPr>
  </w:style>
  <w:style w:type="paragraph" w:customStyle="1" w:styleId="DefaultText">
    <w:name w:val="Default Text"/>
    <w:basedOn w:val="Default"/>
    <w:next w:val="Default"/>
    <w:rPr>
      <w:rFonts w:ascii="Arial,Bold" w:hAnsi="Arial,Bold"/>
      <w:snapToGrid w:val="0"/>
      <w:sz w:val="24"/>
      <w:lang w:val="pl-PL"/>
    </w:rPr>
  </w:style>
  <w:style w:type="character" w:customStyle="1" w:styleId="Znakiprzypiswdolnych">
    <w:name w:val="Znaki przypisów dolnych"/>
  </w:style>
  <w:style w:type="paragraph" w:customStyle="1" w:styleId="youthaffint">
    <w:name w:val="youth.af.f.int"/>
    <w:basedOn w:val="Normalny"/>
    <w:pPr>
      <w:keepNext/>
      <w:tabs>
        <w:tab w:val="left" w:pos="284"/>
      </w:tabs>
      <w:spacing w:before="60" w:after="60"/>
      <w:ind w:left="142"/>
    </w:pPr>
    <w:rPr>
      <w:rFonts w:ascii="Arial" w:hAnsi="Arial"/>
      <w:sz w:val="20"/>
      <w:szCs w:val="20"/>
      <w:lang w:val="en-GB" w:eastAsia="en-US"/>
    </w:rPr>
  </w:style>
  <w:style w:type="character" w:customStyle="1" w:styleId="y2iqfc">
    <w:name w:val="y2iqfc"/>
  </w:style>
  <w:style w:type="character" w:styleId="Nierozpoznanawzmianka">
    <w:name w:val="Unresolved Mention"/>
    <w:uiPriority w:val="99"/>
    <w:unhideWhenUsed/>
    <w:rPr>
      <w:color w:val="605E5C"/>
      <w:shd w:val="clear" w:color="auto" w:fill="E1DFDD"/>
    </w:rPr>
  </w:style>
  <w:style w:type="character" w:customStyle="1" w:styleId="Nagwek2Znak">
    <w:name w:val="Nagłówek 2 Znak"/>
    <w:link w:val="Nagwek2"/>
    <w:semiHidden/>
    <w:rsid w:val="00E40B73"/>
    <w:rPr>
      <w:rFonts w:ascii="Aptos Display" w:eastAsia="Times New Roman" w:hAnsi="Aptos Display" w:cs="Times New Roman"/>
      <w:b/>
      <w:bCs/>
      <w:i/>
      <w:iCs/>
      <w:sz w:val="28"/>
      <w:szCs w:val="28"/>
    </w:rPr>
  </w:style>
  <w:style w:type="character" w:customStyle="1" w:styleId="Nagwek4Znak">
    <w:name w:val="Nagłówek 4 Znak"/>
    <w:basedOn w:val="Domylnaczcionkaakapitu"/>
    <w:link w:val="Nagwek4"/>
    <w:semiHidden/>
    <w:rsid w:val="000A385A"/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ekstpodstawowy">
    <w:name w:val="Body Text"/>
    <w:basedOn w:val="Normalny"/>
    <w:link w:val="TekstpodstawowyZnak"/>
    <w:rsid w:val="000A385A"/>
    <w:rPr>
      <w:b/>
      <w:bCs/>
    </w:rPr>
  </w:style>
  <w:style w:type="character" w:customStyle="1" w:styleId="TekstpodstawowyZnak">
    <w:name w:val="Tekst podstawowy Znak"/>
    <w:basedOn w:val="Domylnaczcionkaakapitu"/>
    <w:link w:val="Tekstpodstawowy"/>
    <w:rsid w:val="000A385A"/>
    <w:rPr>
      <w:rFonts w:eastAsia="Times New Roman"/>
      <w:b/>
      <w:bCs/>
      <w:sz w:val="24"/>
      <w:szCs w:val="24"/>
    </w:rPr>
  </w:style>
  <w:style w:type="paragraph" w:styleId="Tekstpodstawowy2">
    <w:name w:val="Body Text 2"/>
    <w:basedOn w:val="Normalny"/>
    <w:link w:val="Tekstpodstawowy2Znak"/>
    <w:rsid w:val="000A385A"/>
    <w:pPr>
      <w:jc w:val="both"/>
    </w:pPr>
  </w:style>
  <w:style w:type="character" w:customStyle="1" w:styleId="Tekstpodstawowy2Znak">
    <w:name w:val="Tekst podstawowy 2 Znak"/>
    <w:basedOn w:val="Domylnaczcionkaakapitu"/>
    <w:link w:val="Tekstpodstawowy2"/>
    <w:rsid w:val="000A385A"/>
    <w:rPr>
      <w:rFonts w:eastAsia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0A385A"/>
    <w:pPr>
      <w:ind w:left="708"/>
    </w:pPr>
    <w:rPr>
      <w:noProof/>
    </w:rPr>
  </w:style>
  <w:style w:type="character" w:customStyle="1" w:styleId="TekstpodstawowywcityZnak">
    <w:name w:val="Tekst podstawowy wcięty Znak"/>
    <w:basedOn w:val="Domylnaczcionkaakapitu"/>
    <w:link w:val="Tekstpodstawowywcity"/>
    <w:rsid w:val="000A385A"/>
    <w:rPr>
      <w:rFonts w:eastAsia="Times New Roman"/>
      <w:noProof/>
      <w:sz w:val="24"/>
      <w:szCs w:val="24"/>
    </w:rPr>
  </w:style>
  <w:style w:type="paragraph" w:styleId="Tekstpodstawowy3">
    <w:name w:val="Body Text 3"/>
    <w:basedOn w:val="Normalny"/>
    <w:link w:val="Tekstpodstawowy3Znak"/>
    <w:rsid w:val="000A385A"/>
    <w:pPr>
      <w:spacing w:line="360" w:lineRule="auto"/>
      <w:jc w:val="both"/>
    </w:pPr>
    <w:rPr>
      <w:rFonts w:ascii="Verdana" w:hAnsi="Verdana"/>
      <w:color w:val="000000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0A385A"/>
    <w:rPr>
      <w:rFonts w:ascii="Verdana" w:eastAsia="Times New Roman" w:hAnsi="Verdana"/>
      <w:color w:val="000000"/>
      <w:sz w:val="16"/>
      <w:szCs w:val="16"/>
    </w:rPr>
  </w:style>
  <w:style w:type="paragraph" w:styleId="Akapitzlist">
    <w:name w:val="List Paragraph"/>
    <w:basedOn w:val="Normalny"/>
    <w:uiPriority w:val="34"/>
    <w:qFormat/>
    <w:rsid w:val="000A385A"/>
    <w:pPr>
      <w:ind w:left="720"/>
      <w:contextualSpacing/>
    </w:pPr>
  </w:style>
  <w:style w:type="paragraph" w:customStyle="1" w:styleId="Tre">
    <w:name w:val="Treść"/>
    <w:rsid w:val="0092767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  <w14:textOutline w14:w="0" w14:cap="flat" w14:cmpd="sng" w14:algn="ctr">
        <w14:noFill/>
        <w14:prstDash w14:val="solid"/>
        <w14:bevel/>
      </w14:textOutline>
    </w:rPr>
  </w:style>
  <w:style w:type="numbering" w:customStyle="1" w:styleId="Kreski">
    <w:name w:val="Kreski"/>
    <w:rsid w:val="0092767A"/>
    <w:pPr>
      <w:numPr>
        <w:numId w:val="33"/>
      </w:numPr>
    </w:pPr>
  </w:style>
  <w:style w:type="numbering" w:customStyle="1" w:styleId="Numery">
    <w:name w:val="Numery"/>
    <w:rsid w:val="0092767A"/>
    <w:pPr>
      <w:numPr>
        <w:numId w:val="3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D95B1C-2FDE-424F-94D6-9BB87D16EB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651</Words>
  <Characters>3908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>HNHRA</Company>
  <LinksUpToDate>false</LinksUpToDate>
  <CharactersWithSpaces>4550</CharactersWithSpaces>
  <SharedDoc>false</SharedDoc>
  <HLinks>
    <vt:vector size="12" baseType="variant">
      <vt:variant>
        <vt:i4>1572907</vt:i4>
      </vt:variant>
      <vt:variant>
        <vt:i4>0</vt:i4>
      </vt:variant>
      <vt:variant>
        <vt:i4>0</vt:i4>
      </vt:variant>
      <vt:variant>
        <vt:i4>5</vt:i4>
      </vt:variant>
      <vt:variant>
        <vt:lpwstr>mailto:przybyslawska@pomocprawna.org</vt:lpwstr>
      </vt:variant>
      <vt:variant>
        <vt:lpwstr/>
      </vt:variant>
      <vt:variant>
        <vt:i4>3735667</vt:i4>
      </vt:variant>
      <vt:variant>
        <vt:i4>0</vt:i4>
      </vt:variant>
      <vt:variant>
        <vt:i4>0</vt:i4>
      </vt:variant>
      <vt:variant>
        <vt:i4>5</vt:i4>
      </vt:variant>
      <vt:variant>
        <vt:lpwstr>http://www.pomocprawna.org/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stow</dc:creator>
  <cp:keywords/>
  <cp:lastModifiedBy>Katarzyna Przybysławska</cp:lastModifiedBy>
  <cp:revision>3</cp:revision>
  <cp:lastPrinted>2026-05-28T09:22:00Z</cp:lastPrinted>
  <dcterms:created xsi:type="dcterms:W3CDTF">2026-06-29T10:23:00Z</dcterms:created>
  <dcterms:modified xsi:type="dcterms:W3CDTF">2026-06-29T10:23:00Z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1045-12.2.0.13431</vt:lpwstr>
  </property>
  <property fmtid="{D5CDD505-2E9C-101B-9397-08002B2CF9AE}" pid="3" name="ICV">
    <vt:lpwstr>C94A0A5F757C4FC68A221828C529C53A_13</vt:lpwstr>
  </property>
</Properties>
</file>